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EEC">
        <w:rPr>
          <w:rFonts w:ascii="Times New Roman" w:eastAsia="Calibri" w:hAnsi="Times New Roman" w:cs="Times New Roman"/>
          <w:sz w:val="28"/>
          <w:szCs w:val="28"/>
        </w:rPr>
        <w:t>Перечислите и раскройте суть систем, из которых состоят современные города.</w:t>
      </w:r>
      <w:bookmarkStart w:id="0" w:name="_GoBack"/>
      <w:bookmarkEnd w:id="0"/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EEC">
        <w:rPr>
          <w:rFonts w:ascii="Times New Roman" w:eastAsia="Calibri" w:hAnsi="Times New Roman" w:cs="Times New Roman"/>
          <w:sz w:val="28"/>
          <w:szCs w:val="28"/>
        </w:rPr>
        <w:t>Каким образом генерируются данные в городах?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EEC">
        <w:rPr>
          <w:rFonts w:ascii="Times New Roman" w:eastAsia="Calibri" w:hAnsi="Times New Roman" w:cs="Times New Roman"/>
          <w:sz w:val="28"/>
          <w:szCs w:val="28"/>
        </w:rPr>
        <w:t xml:space="preserve">В чем суть </w:t>
      </w:r>
      <w:proofErr w:type="spellStart"/>
      <w:r w:rsidRPr="00010EEC">
        <w:rPr>
          <w:rFonts w:ascii="Times New Roman" w:eastAsia="Calibri" w:hAnsi="Times New Roman" w:cs="Times New Roman"/>
          <w:sz w:val="28"/>
          <w:szCs w:val="28"/>
        </w:rPr>
        <w:t>цифровизации</w:t>
      </w:r>
      <w:proofErr w:type="spellEnd"/>
      <w:r w:rsidRPr="00010EEC">
        <w:rPr>
          <w:rFonts w:ascii="Times New Roman" w:eastAsia="Calibri" w:hAnsi="Times New Roman" w:cs="Times New Roman"/>
          <w:sz w:val="28"/>
          <w:szCs w:val="28"/>
        </w:rPr>
        <w:t xml:space="preserve"> городов?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EEC">
        <w:rPr>
          <w:rFonts w:ascii="Times New Roman" w:eastAsia="Calibri" w:hAnsi="Times New Roman" w:cs="Times New Roman"/>
          <w:sz w:val="28"/>
          <w:szCs w:val="28"/>
        </w:rPr>
        <w:t>Перечислите примеры умных приложений для различных видов услуг.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Из каких компонентов состоит городская транспортная инфраструктура?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Раскройте понятие эффективности транспортной инфраструктуры.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Раскройте понятие привлекательности транспортной инфраструктуры.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</w:tabs>
        <w:spacing w:after="0" w:line="360" w:lineRule="auto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Каким образом различные элементы городской инфраструктуры связаны между собой?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</w:tabs>
        <w:spacing w:after="0" w:line="360" w:lineRule="auto"/>
        <w:ind w:left="-567" w:right="-1" w:firstLine="567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Что такое «кривая инноваций»?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Какие основные требования и вопросы возникают в процессе перехода на уровень «Умный город»?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С каких элементов ИТС началась история развития интеллектуальных транспортных систем?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В чем суть архитектуры ИТС?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Опишите процесс построения функциональной архитектуры ИТС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Опишите процесс формирования физической архитектуры ИТС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 xml:space="preserve">В чем суть системного подхода к проектированию объектов ИТС? 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 xml:space="preserve">Опишите алгоритм оценки рисков при внедрении ИТС. 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Каковы задачи моделирования в интеллектуальных транспортных системах?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Какие программы моделирования транспортных систем вам известны?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Из каких этапов состоит процесс моделирования внедрения объектов ИТС?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Какие положительные эффекты реализации транспортных объектов могут быть достигнуты?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По каким параметрам можно оценить эффективность внедрения ИТС?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Что такое иерархия транспортной модели? Из каких уровней она состоит, в чем их отличие друг от друга?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lastRenderedPageBreak/>
        <w:t>Что такое устойчивая транспортная политика?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Из каких этапов состоит план разработки ИТС?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Раскройте основные процессы каждого этапа разработки ИТС.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Что такое АСУД и в чем её основные функции?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Чем отличается АСУД от ИТС?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Перечислите известные вам объекты АСУД.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По каким показателям можно судить об эффективности функционирования АСУД?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Что означает «кооперативные ИТС»?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Какие категории услуг кооперативных ИТС вы знаете?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 xml:space="preserve">Что такое </w:t>
      </w:r>
      <w:proofErr w:type="spellStart"/>
      <w:r w:rsidRPr="00010EEC">
        <w:rPr>
          <w:rFonts w:ascii="Times New Roman" w:hAnsi="Times New Roman" w:cs="Times New Roman"/>
          <w:sz w:val="28"/>
          <w:szCs w:val="28"/>
        </w:rPr>
        <w:t>drive</w:t>
      </w:r>
      <w:proofErr w:type="spellEnd"/>
      <w:r w:rsidRPr="00010EEC">
        <w:rPr>
          <w:rFonts w:ascii="Times New Roman" w:hAnsi="Times New Roman" w:cs="Times New Roman"/>
          <w:sz w:val="28"/>
          <w:szCs w:val="28"/>
        </w:rPr>
        <w:t xml:space="preserve"> – C2X? Приведите примеры применения этой технологии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 xml:space="preserve">Из каких этапов состоит развитие автономных транспортных средств? Раскройте суть каждого из этапов. 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>На какой стадии развития находятся автономные транспортные средства на данный момент?</w:t>
      </w:r>
    </w:p>
    <w:p w:rsidR="00010EEC" w:rsidRPr="00010EEC" w:rsidRDefault="00010EEC" w:rsidP="00010EEC">
      <w:pPr>
        <w:pStyle w:val="a3"/>
        <w:numPr>
          <w:ilvl w:val="0"/>
          <w:numId w:val="4"/>
        </w:numPr>
        <w:tabs>
          <w:tab w:val="left" w:pos="-284"/>
          <w:tab w:val="left" w:pos="426"/>
        </w:tabs>
        <w:spacing w:after="0" w:line="360" w:lineRule="auto"/>
        <w:ind w:left="-567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0EEC">
        <w:rPr>
          <w:rFonts w:ascii="Times New Roman" w:hAnsi="Times New Roman" w:cs="Times New Roman"/>
          <w:sz w:val="28"/>
          <w:szCs w:val="28"/>
        </w:rPr>
        <w:t xml:space="preserve">Какие разработки в области автономных транспортных средств были сделаны на данный момент в Российской Федерации? </w:t>
      </w:r>
    </w:p>
    <w:p w:rsidR="00010EEC" w:rsidRPr="00010EEC" w:rsidRDefault="00010EEC" w:rsidP="00010EEC">
      <w:pPr>
        <w:pStyle w:val="a3"/>
        <w:tabs>
          <w:tab w:val="left" w:pos="-284"/>
          <w:tab w:val="left" w:pos="426"/>
        </w:tabs>
        <w:spacing w:after="0" w:line="360" w:lineRule="auto"/>
        <w:ind w:left="1215"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10EEC" w:rsidRPr="00010EEC" w:rsidRDefault="00010EEC" w:rsidP="00010EEC">
      <w:pPr>
        <w:tabs>
          <w:tab w:val="left" w:pos="426"/>
        </w:tabs>
        <w:spacing w:after="0" w:line="360" w:lineRule="auto"/>
        <w:ind w:right="-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6029" w:rsidRDefault="002B552A"/>
    <w:sectPr w:rsidR="007C60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1402"/>
    <w:multiLevelType w:val="hybridMultilevel"/>
    <w:tmpl w:val="9B9AFB7A"/>
    <w:lvl w:ilvl="0" w:tplc="39B2C81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D2DA1"/>
    <w:multiLevelType w:val="hybridMultilevel"/>
    <w:tmpl w:val="B5168014"/>
    <w:lvl w:ilvl="0" w:tplc="39B2C81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11DFD"/>
    <w:multiLevelType w:val="hybridMultilevel"/>
    <w:tmpl w:val="D92AD4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62A26"/>
    <w:multiLevelType w:val="hybridMultilevel"/>
    <w:tmpl w:val="4E98A394"/>
    <w:lvl w:ilvl="0" w:tplc="39B2C81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701"/>
    <w:rsid w:val="00010EEC"/>
    <w:rsid w:val="000C6701"/>
    <w:rsid w:val="002148A6"/>
    <w:rsid w:val="002B552A"/>
    <w:rsid w:val="0074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Вячеслав</cp:lastModifiedBy>
  <cp:revision>4</cp:revision>
  <cp:lastPrinted>2022-05-13T06:27:00Z</cp:lastPrinted>
  <dcterms:created xsi:type="dcterms:W3CDTF">2022-05-13T06:21:00Z</dcterms:created>
  <dcterms:modified xsi:type="dcterms:W3CDTF">2022-05-13T06:27:00Z</dcterms:modified>
</cp:coreProperties>
</file>